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fca9286c8449f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SIGNATUR MANAGEMENT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SIGNATUR MANAGEMENT AS</w:t>
      </w:r>
    </w:p>
    <w:sectPr>
      <w:headerReference xmlns:r="http://schemas.openxmlformats.org/officeDocument/2006/relationships" w:type="default" r:id="R34abf40ebd3d45d4"/>
      <w:footerReference xmlns:r="http://schemas.openxmlformats.org/officeDocument/2006/relationships" w:type="default" r:id="Rb4db8a1dee734c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SIGNATUR MANAGEMENT AS   ·   Org.nr 924 696 826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SIGNATUR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abf40ebd3d45d4" /><Relationship Type="http://schemas.openxmlformats.org/officeDocument/2006/relationships/footer" Target="/word/footer1.xml" Id="Rb4db8a1dee734cdc" /></Relationships>
</file>