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b0333e9ea940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HOLDING AS</w:t>
      </w:r>
    </w:p>
    <w:sectPr>
      <w:headerReference xmlns:r="http://schemas.openxmlformats.org/officeDocument/2006/relationships" w:type="default" r:id="Rc68c3fcd04fb4da8"/>
      <w:footerReference xmlns:r="http://schemas.openxmlformats.org/officeDocument/2006/relationships" w:type="default" r:id="Rb5fb0bdcff40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HOLDING AS   ·   Org.nr 924 563 400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c3fcd04fb4da8" /><Relationship Type="http://schemas.openxmlformats.org/officeDocument/2006/relationships/footer" Target="/word/footer1.xml" Id="Rb5fb0bdcff404f7c" /></Relationships>
</file>