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33237900734a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MOTION VECTOR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MOTION VECTOR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a55642e84045a2"/>
      <w:footerReference xmlns:r="http://schemas.openxmlformats.org/officeDocument/2006/relationships" w:type="default" r:id="R324f0942b7cb44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MOTION VECTOR AS   ·   Org.nr 924 557 672   ·   c/o Håvard Espeland, Østerli terrasse 15B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MOTION VECTOR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a55642e84045a2" /><Relationship Type="http://schemas.openxmlformats.org/officeDocument/2006/relationships/footer" Target="/word/footer1.xml" Id="R324f0942b7cb4496" /></Relationships>
</file>