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ba8c246af46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MELESIO INVEST AS, org.nr 924 439 947,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6cb3e214f147462c"/>
      <w:footerReference xmlns:r="http://schemas.openxmlformats.org/officeDocument/2006/relationships" w:type="default" r:id="R2a1cdaf4f1c8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3e214f147462c" /><Relationship Type="http://schemas.openxmlformats.org/officeDocument/2006/relationships/footer" Target="/word/footer1.xml" Id="R2a1cdaf4f1c842ec" /></Relationships>
</file>