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0ab8d8be248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29fb34d401094c46"/>
      <w:footerReference xmlns:r="http://schemas.openxmlformats.org/officeDocument/2006/relationships" w:type="default" r:id="Ra51e8b51d809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b34d401094c46" /><Relationship Type="http://schemas.openxmlformats.org/officeDocument/2006/relationships/footer" Target="/word/footer1.xml" Id="Ra51e8b51d80944b2" /></Relationships>
</file>