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5c9740891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AFALCH INVEST AS, org.nr 923 993 746,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5b81e2c925e34d26"/>
      <w:footerReference xmlns:r="http://schemas.openxmlformats.org/officeDocument/2006/relationships" w:type="default" r:id="R342f43770d78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1e2c925e34d26" /><Relationship Type="http://schemas.openxmlformats.org/officeDocument/2006/relationships/footer" Target="/word/footer1.xml" Id="R342f43770d78462c" /></Relationships>
</file>