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abe9b83d7243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Fagerstrand,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ENGEN CAPITAL AS</w:t>
      </w:r>
    </w:p>
    <w:sectPr>
      <w:headerReference xmlns:r="http://schemas.openxmlformats.org/officeDocument/2006/relationships" w:type="default" r:id="Rd29de50d8bc14f2f"/>
      <w:footerReference xmlns:r="http://schemas.openxmlformats.org/officeDocument/2006/relationships" w:type="default" r:id="R6d3157ce7c6c47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ENGEN CAPITAL AS   ·   Org.nr 923 749 314   ·   C/o Per Edwin Engen, Strandlia 41   ·   1454 FAGERSTRAND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9de50d8bc14f2f" /><Relationship Type="http://schemas.openxmlformats.org/officeDocument/2006/relationships/footer" Target="/word/footer1.xml" Id="R6d3157ce7c6c47ae" /></Relationships>
</file>