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15fb2ca1d649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HOLDING AS</w:t>
      </w:r>
    </w:p>
    <w:sectPr>
      <w:headerReference xmlns:r="http://schemas.openxmlformats.org/officeDocument/2006/relationships" w:type="default" r:id="R4b642f4e63dc498c"/>
      <w:footerReference xmlns:r="http://schemas.openxmlformats.org/officeDocument/2006/relationships" w:type="default" r:id="R63a38593788a4b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HOLDING AS   ·   Org.nr 923 743 855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642f4e63dc498c" /><Relationship Type="http://schemas.openxmlformats.org/officeDocument/2006/relationships/footer" Target="/word/footer1.xml" Id="R63a38593788a4bdc" /></Relationships>
</file>