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639300584e4e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EVIK HOLDING AS.</w:t>
      </w:r>
    </w:p>
    <w:sectPr>
      <w:headerReference xmlns:r="http://schemas.openxmlformats.org/officeDocument/2006/relationships" w:type="default" r:id="R3586ec0ec69b44e6"/>
      <w:footerReference xmlns:r="http://schemas.openxmlformats.org/officeDocument/2006/relationships" w:type="default" r:id="R3cdbcdcc69f74b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86ec0ec69b44e6" /><Relationship Type="http://schemas.openxmlformats.org/officeDocument/2006/relationships/footer" Target="/word/footer1.xml" Id="R3cdbcdcc69f74b59" /></Relationships>
</file>