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f12aa381484dd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Nittedal,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ADAPTABLE INTERIORS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ADAPTABLE INTERIORS AS</w:t>
      </w:r>
    </w:p>
    <w:sectPr>
      <w:headerReference xmlns:r="http://schemas.openxmlformats.org/officeDocument/2006/relationships" w:type="default" r:id="R2b70b01ed123461a"/>
      <w:footerReference xmlns:r="http://schemas.openxmlformats.org/officeDocument/2006/relationships" w:type="default" r:id="Ra9182e936c884c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ADAPTABLE INTERIORS AS   ·   Org.nr 923 735 682   ·   C/O Johan Blomberg, Ringveien 27   ·   1482 NITTEDAL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ADAPTABLE INTERIORS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70b01ed123461a" /><Relationship Type="http://schemas.openxmlformats.org/officeDocument/2006/relationships/footer" Target="/word/footer1.xml" Id="Ra9182e936c884cb9" /></Relationships>
</file>