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c68726a31d40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T. HELGØ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e4bcb3be8ad45d7"/>
      <w:footerReference xmlns:r="http://schemas.openxmlformats.org/officeDocument/2006/relationships" w:type="default" r:id="Rffa9ba42548a4d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 HELGØ INVEST AS   ·   Org.nr 923 714 618   ·   Marieroalleen 21C   ·   4017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 HELGØ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4bcb3be8ad45d7" /><Relationship Type="http://schemas.openxmlformats.org/officeDocument/2006/relationships/footer" Target="/word/footer1.xml" Id="Rffa9ba42548a4d56" /></Relationships>
</file>