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56c9a32f84a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TJERNE GÅRD AS</w:t>
      </w:r>
    </w:p>
    <w:sectPr>
      <w:headerReference xmlns:r="http://schemas.openxmlformats.org/officeDocument/2006/relationships" w:type="default" r:id="Rf69db7b27c25457e"/>
      <w:footerReference xmlns:r="http://schemas.openxmlformats.org/officeDocument/2006/relationships" w:type="default" r:id="R4ce71026e050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db7b27c25457e" /><Relationship Type="http://schemas.openxmlformats.org/officeDocument/2006/relationships/footer" Target="/word/footer1.xml" Id="R4ce71026e0504e14" /></Relationships>
</file>