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2ef9b2cd8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HAUKENES AS</w:t>
      </w:r>
    </w:p>
    <w:sectPr>
      <w:headerReference xmlns:r="http://schemas.openxmlformats.org/officeDocument/2006/relationships" w:type="default" r:id="Rdc2d15a1667145c6"/>
      <w:footerReference xmlns:r="http://schemas.openxmlformats.org/officeDocument/2006/relationships" w:type="default" r:id="Re2dde1a33cc6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d15a1667145c6" /><Relationship Type="http://schemas.openxmlformats.org/officeDocument/2006/relationships/footer" Target="/word/footer1.xml" Id="Re2dde1a33cc64192" /></Relationships>
</file>