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560283e12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Olsvik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MYHROS AS.</w:t>
      </w:r>
    </w:p>
    <w:sectPr>
      <w:headerReference xmlns:r="http://schemas.openxmlformats.org/officeDocument/2006/relationships" w:type="default" r:id="R476207d7c77148c8"/>
      <w:footerReference xmlns:r="http://schemas.openxmlformats.org/officeDocument/2006/relationships" w:type="default" r:id="R05d9130b5fee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207d7c77148c8" /><Relationship Type="http://schemas.openxmlformats.org/officeDocument/2006/relationships/footer" Target="/word/footer1.xml" Id="R05d9130b5fee4294" /></Relationships>
</file>