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57ed5ec77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MYHROS AS, org.nr 923 138 366,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8b0946ee99a04ade"/>
      <w:footerReference xmlns:r="http://schemas.openxmlformats.org/officeDocument/2006/relationships" w:type="default" r:id="R59bcd17b2bcc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46ee99a04ade" /><Relationship Type="http://schemas.openxmlformats.org/officeDocument/2006/relationships/footer" Target="/word/footer1.xml" Id="R59bcd17b2bcc40ae" /></Relationships>
</file>