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a4730db14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513f00c5c844e9"/>
      <w:footerReference xmlns:r="http://schemas.openxmlformats.org/officeDocument/2006/relationships" w:type="default" r:id="R82e320447cc5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ROBEKK AS   ·   Org.nr 922 997 136   ·   Reksundveien 107   ·   6533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13f00c5c844e9" /><Relationship Type="http://schemas.openxmlformats.org/officeDocument/2006/relationships/footer" Target="/word/footer1.xml" Id="R82e320447cc54543" /></Relationships>
</file>