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6c064032d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LUIGI INVEST AS</w:t>
      </w:r>
    </w:p>
    <w:sectPr>
      <w:headerReference xmlns:r="http://schemas.openxmlformats.org/officeDocument/2006/relationships" w:type="default" r:id="Rf35ddcd7aa714aa7"/>
      <w:footerReference xmlns:r="http://schemas.openxmlformats.org/officeDocument/2006/relationships" w:type="default" r:id="R594f46d6f54b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LUIGI INVEST AS   ·   Org.nr 922 847 894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LUIGI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ddcd7aa714aa7" /><Relationship Type="http://schemas.openxmlformats.org/officeDocument/2006/relationships/footer" Target="/word/footer1.xml" Id="R594f46d6f54b4d68" /></Relationships>
</file>