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e839b7715c401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Lillestrøm,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HANS LUDVIGSEN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HANS LUDVIGSEN HOLDING AS</w:t>
      </w:r>
    </w:p>
    <w:sectPr>
      <w:headerReference xmlns:r="http://schemas.openxmlformats.org/officeDocument/2006/relationships" w:type="default" r:id="R13d2da17f8704075"/>
      <w:footerReference xmlns:r="http://schemas.openxmlformats.org/officeDocument/2006/relationships" w:type="default" r:id="R0b6c7fac5d2144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HANS LUDVIGSEN HOLDING AS   ·   Org.nr 922 750 025   ·   c/o Hans Ludvig Lund, Nordahl Griegs gate 5   ·   2000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HANS LUDVIGSEN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d2da17f8704075" /><Relationship Type="http://schemas.openxmlformats.org/officeDocument/2006/relationships/footer" Target="/word/footer1.xml" Id="R0b6c7fac5d21449d" /></Relationships>
</file>