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ced878b29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HOLDING AS</w:t>
      </w:r>
    </w:p>
    <w:sectPr>
      <w:headerReference xmlns:r="http://schemas.openxmlformats.org/officeDocument/2006/relationships" w:type="default" r:id="Rf9b360a995f249de"/>
      <w:footerReference xmlns:r="http://schemas.openxmlformats.org/officeDocument/2006/relationships" w:type="default" r:id="R093ca453be2a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HOLDING AS   ·   Org.nr 922 569 231   ·   c/o Marius Wågelsby, Hyttemesterveien 8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360a995f249de" /><Relationship Type="http://schemas.openxmlformats.org/officeDocument/2006/relationships/footer" Target="/word/footer1.xml" Id="R093ca453be2a49c2" /></Relationships>
</file>