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ae3526b1542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REGNSKAPSSERVICE AS.</w:t>
      </w:r>
    </w:p>
    <w:sectPr>
      <w:headerReference xmlns:r="http://schemas.openxmlformats.org/officeDocument/2006/relationships" w:type="default" r:id="R484ceb6dc7c441af"/>
      <w:footerReference xmlns:r="http://schemas.openxmlformats.org/officeDocument/2006/relationships" w:type="default" r:id="Ra227ae2e58e1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REGNSKAPSSERVICE AS   ·   Org.nr 922 376 883   ·   Alexander Kiellands gate 2B   ·   2000 LILLESTRØM   ·   Tlf. 63 80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4ceb6dc7c441af" /><Relationship Type="http://schemas.openxmlformats.org/officeDocument/2006/relationships/footer" Target="/word/footer1.xml" Id="Ra227ae2e58e148ee" /></Relationships>
</file>