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3852c002a96433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Støren, 28.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WINSNES AS</w:t>
      </w:r>
    </w:p>
    <w:sectPr>
      <w:headerReference xmlns:r="http://schemas.openxmlformats.org/officeDocument/2006/relationships" w:type="default" r:id="R1eabab548950466e"/>
      <w:footerReference xmlns:r="http://schemas.openxmlformats.org/officeDocument/2006/relationships" w:type="default" r:id="Rd87800ddd2d14f5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WINSNES AS   ·   Org.nr 922 043 973   ·   Soknesøran 12   ·   7290 STØREN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WINSNES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eabab548950466e" /><Relationship Type="http://schemas.openxmlformats.org/officeDocument/2006/relationships/footer" Target="/word/footer1.xml" Id="Rd87800ddd2d14f54" /></Relationships>
</file>