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b7dfbe1e348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DUBE AS.</w:t>
      </w:r>
    </w:p>
    <w:sectPr>
      <w:headerReference xmlns:r="http://schemas.openxmlformats.org/officeDocument/2006/relationships" w:type="default" r:id="Rd5eabdaf5f7043c2"/>
      <w:footerReference xmlns:r="http://schemas.openxmlformats.org/officeDocument/2006/relationships" w:type="default" r:id="R261473e3b686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abdaf5f7043c2" /><Relationship Type="http://schemas.openxmlformats.org/officeDocument/2006/relationships/footer" Target="/word/footer1.xml" Id="R261473e3b686463e" /></Relationships>
</file>