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275cfb339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972110c63ab9404a"/>
      <w:footerReference xmlns:r="http://schemas.openxmlformats.org/officeDocument/2006/relationships" w:type="default" r:id="Rfd55fbbbdebf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110c63ab9404a" /><Relationship Type="http://schemas.openxmlformats.org/officeDocument/2006/relationships/footer" Target="/word/footer1.xml" Id="Rfd55fbbbdebf48bc" /></Relationships>
</file>