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fcdf572ef1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BROCH CF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BROCH CF HOLDING AS</w:t>
      </w:r>
    </w:p>
    <w:sectPr>
      <w:headerReference xmlns:r="http://schemas.openxmlformats.org/officeDocument/2006/relationships" w:type="default" r:id="R3b9e122411494014"/>
      <w:footerReference xmlns:r="http://schemas.openxmlformats.org/officeDocument/2006/relationships" w:type="default" r:id="R8b87c73ebe42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BROCH CF HOLDING AS   ·   Org.nr 921 976 267   ·   Ullevålsveien 67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BROCH CF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e122411494014" /><Relationship Type="http://schemas.openxmlformats.org/officeDocument/2006/relationships/footer" Target="/word/footer1.xml" Id="R8b87c73ebe424638" /></Relationships>
</file>