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e2572869f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BROCH CF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BROCH CF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4c978c8fb4eb0"/>
      <w:footerReference xmlns:r="http://schemas.openxmlformats.org/officeDocument/2006/relationships" w:type="default" r:id="R891a6af7d563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4c978c8fb4eb0" /><Relationship Type="http://schemas.openxmlformats.org/officeDocument/2006/relationships/footer" Target="/word/footer1.xml" Id="R891a6af7d563493e" /></Relationships>
</file>