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10f7f119d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SETRA SURNA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SETRA SURNA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43aa5866441c5"/>
      <w:footerReference xmlns:r="http://schemas.openxmlformats.org/officeDocument/2006/relationships" w:type="default" r:id="Rc5c5acec8cca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SURNA AS   ·   Org.nr 921 975 619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SURNA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43aa5866441c5" /><Relationship Type="http://schemas.openxmlformats.org/officeDocument/2006/relationships/footer" Target="/word/footer1.xml" Id="Rc5c5acec8cca4cb7" /></Relationships>
</file>