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003aad5c449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ELWE INVEST AS</w:t>
      </w:r>
    </w:p>
    <w:sectPr>
      <w:headerReference xmlns:r="http://schemas.openxmlformats.org/officeDocument/2006/relationships" w:type="default" r:id="R4bd308b6aa974b63"/>
      <w:footerReference xmlns:r="http://schemas.openxmlformats.org/officeDocument/2006/relationships" w:type="default" r:id="R79eae078a9af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308b6aa974b63" /><Relationship Type="http://schemas.openxmlformats.org/officeDocument/2006/relationships/footer" Target="/word/footer1.xml" Id="R79eae078a9af4ae4" /></Relationships>
</file>