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3606c28e8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98abc43e779042a5"/>
      <w:footerReference xmlns:r="http://schemas.openxmlformats.org/officeDocument/2006/relationships" w:type="default" r:id="R9574711c9bd9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bc43e779042a5" /><Relationship Type="http://schemas.openxmlformats.org/officeDocument/2006/relationships/footer" Target="/word/footer1.xml" Id="R9574711c9bd94b5e" /></Relationships>
</file>