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f1746c41f41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Halsanaustan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NISTUÅ AS.</w:t>
      </w:r>
    </w:p>
    <w:sectPr>
      <w:headerReference xmlns:r="http://schemas.openxmlformats.org/officeDocument/2006/relationships" w:type="default" r:id="Rcf15869e9d0d4290"/>
      <w:footerReference xmlns:r="http://schemas.openxmlformats.org/officeDocument/2006/relationships" w:type="default" r:id="R5ad1e60542d7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NISTUÅ AS   ·   Org.nr 921 956 339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NISTUÅ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15869e9d0d4290" /><Relationship Type="http://schemas.openxmlformats.org/officeDocument/2006/relationships/footer" Target="/word/footer1.xml" Id="R5ad1e60542d747d6" /></Relationships>
</file>