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7237e7b7f944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AABEL AS</w:t>
      </w:r>
    </w:p>
    <w:sectPr>
      <w:headerReference xmlns:r="http://schemas.openxmlformats.org/officeDocument/2006/relationships" w:type="default" r:id="R6683430fa5ff466a"/>
      <w:footerReference xmlns:r="http://schemas.openxmlformats.org/officeDocument/2006/relationships" w:type="default" r:id="R662be68331e4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AABEL AS   ·   Org.nr 921 889 747   ·   c/o Lars Christian Norén, Neuberggata 19A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AABEL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3430fa5ff466a" /><Relationship Type="http://schemas.openxmlformats.org/officeDocument/2006/relationships/footer" Target="/word/footer1.xml" Id="R662be68331e4453e" /></Relationships>
</file>