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333dadaf7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WILLIKSEN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b660f2f518694905"/>
      <w:footerReference xmlns:r="http://schemas.openxmlformats.org/officeDocument/2006/relationships" w:type="default" r:id="R452bac2990f9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0f2f518694905" /><Relationship Type="http://schemas.openxmlformats.org/officeDocument/2006/relationships/footer" Target="/word/footer1.xml" Id="R452bac2990f949a5" /></Relationships>
</file>