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1f23bc6d34f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RADAR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RADAR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7d34f07554e9d"/>
      <w:footerReference xmlns:r="http://schemas.openxmlformats.org/officeDocument/2006/relationships" w:type="default" r:id="Rf32b034eb30a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REVISJON AS   ·   Org.nr 921 636 113   ·   Storebotn 44C   ·   5309 KLEPPESTØ   ·   post@radarrevisjon.no   ·   www.radarrevisjon.no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7d34f07554e9d" /><Relationship Type="http://schemas.openxmlformats.org/officeDocument/2006/relationships/footer" Target="/word/footer1.xml" Id="Rf32b034eb30a42b8" /></Relationships>
</file>