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ae7e60aeb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4b2136ab4b4d2f"/>
      <w:footerReference xmlns:r="http://schemas.openxmlformats.org/officeDocument/2006/relationships" w:type="default" r:id="R692d2e94e91b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INVEST AS   ·   Org.nr 921 404 069   ·   Nedre Vikeråsen 10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b2136ab4b4d2f" /><Relationship Type="http://schemas.openxmlformats.org/officeDocument/2006/relationships/footer" Target="/word/footer1.xml" Id="R692d2e94e91b4940" /></Relationships>
</file>