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c84e97d484b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FUGAS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FUGAS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fe0b89fe4841a8"/>
      <w:footerReference xmlns:r="http://schemas.openxmlformats.org/officeDocument/2006/relationships" w:type="default" r:id="R1187ade7ffbc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FUGAS AS   ·   Org.nr 921 366 035   ·   Ringvegen 102   ·   9018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e0b89fe4841a8" /><Relationship Type="http://schemas.openxmlformats.org/officeDocument/2006/relationships/footer" Target="/word/footer1.xml" Id="R1187ade7ffbc4cc0" /></Relationships>
</file>