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2ce77f4ebb40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TOKA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Bagn,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TOKA REVISJON AS</w:t>
      </w:r>
    </w:p>
    <w:sectPr>
      <w:headerReference xmlns:r="http://schemas.openxmlformats.org/officeDocument/2006/relationships" w:type="default" r:id="Rd4988e9941dd4988"/>
      <w:footerReference xmlns:r="http://schemas.openxmlformats.org/officeDocument/2006/relationships" w:type="default" r:id="Re98797a05def44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TOKA REVISJON AS   ·   Org.nr 921 308 760   ·   Spangrudvegen 16   ·   2930 BAGN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TOKA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988e9941dd4988" /><Relationship Type="http://schemas.openxmlformats.org/officeDocument/2006/relationships/footer" Target="/word/footer1.xml" Id="Re98797a05def4446" /></Relationships>
</file>