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8e9201adb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ZIDANE INVEST AS, org.nr 921 210 167,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c2ade21d235540cc"/>
      <w:footerReference xmlns:r="http://schemas.openxmlformats.org/officeDocument/2006/relationships" w:type="default" r:id="Rbda43fe9ed5b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de21d235540cc" /><Relationship Type="http://schemas.openxmlformats.org/officeDocument/2006/relationships/footer" Target="/word/footer1.xml" Id="Rbda43fe9ed5b4e16" /></Relationships>
</file>