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39a222f875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SBW INVESTMENTS LIMITED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Sw1y 5ea London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Sw1y 5ea London,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SBW INVESTMENTS LIMITED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0518a0c0ab4891"/>
      <w:footerReference xmlns:r="http://schemas.openxmlformats.org/officeDocument/2006/relationships" w:type="default" r:id="Ra7b5434750ca4b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SBW INVESTMENTS LIMITED   ·   Org.nr 921 137 362   ·   Stron House 100 Pall Mall   ·   SW1Y 5EA LONDON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SBW INVESTMENTS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0518a0c0ab4891" /><Relationship Type="http://schemas.openxmlformats.org/officeDocument/2006/relationships/footer" Target="/word/footer1.xml" Id="Ra7b5434750ca4bd3" /></Relationships>
</file>