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957279b43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&amp; TJESSEM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&amp; TJESSEM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737dd8d18491c"/>
      <w:footerReference xmlns:r="http://schemas.openxmlformats.org/officeDocument/2006/relationships" w:type="default" r:id="Re937f94233de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737dd8d18491c" /><Relationship Type="http://schemas.openxmlformats.org/officeDocument/2006/relationships/footer" Target="/word/footer1.xml" Id="Re937f94233de45f2" /></Relationships>
</file>