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ffe1a0231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AKSJELAG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1db3ee54fbbc4598"/>
      <w:footerReference xmlns:r="http://schemas.openxmlformats.org/officeDocument/2006/relationships" w:type="default" r:id="R4f7e6e22689a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3ee54fbbc4598" /><Relationship Type="http://schemas.openxmlformats.org/officeDocument/2006/relationships/footer" Target="/word/footer1.xml" Id="R4f7e6e22689a40bc" /></Relationships>
</file>