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8ef5265044d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Vallersund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ALFRED MANDAL.</w:t>
      </w:r>
    </w:p>
    <w:sectPr>
      <w:headerReference xmlns:r="http://schemas.openxmlformats.org/officeDocument/2006/relationships" w:type="default" r:id="R6a2a87add22347ab"/>
      <w:footerReference xmlns:r="http://schemas.openxmlformats.org/officeDocument/2006/relationships" w:type="default" r:id="R0d67f64bfc55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a87add22347ab" /><Relationship Type="http://schemas.openxmlformats.org/officeDocument/2006/relationships/footer" Target="/word/footer1.xml" Id="R0d67f64bfc55455a" /></Relationships>
</file>