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df8e5277394c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BEDRE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BEDRE INVEST AS</w:t>
      </w:r>
    </w:p>
    <w:sectPr>
      <w:headerReference xmlns:r="http://schemas.openxmlformats.org/officeDocument/2006/relationships" w:type="default" r:id="R6fb673fc8cb74256"/>
      <w:footerReference xmlns:r="http://schemas.openxmlformats.org/officeDocument/2006/relationships" w:type="default" r:id="Rf32019ca16514f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BEDRE INVEST AS   ·   Org.nr 920 882 676   ·   Persheia 42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b673fc8cb74256" /><Relationship Type="http://schemas.openxmlformats.org/officeDocument/2006/relationships/footer" Target="/word/footer1.xml" Id="Rf32019ca16514fe5" /></Relationships>
</file>