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5d2833975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Adminco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2d4a1d3255a849fb"/>
      <w:footerReference xmlns:r="http://schemas.openxmlformats.org/officeDocument/2006/relationships" w:type="default" r:id="Rbcef1d29a35d4f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4a1d3255a849fb" /><Relationship Type="http://schemas.openxmlformats.org/officeDocument/2006/relationships/footer" Target="/word/footer1.xml" Id="Rbcef1d29a35d4fc0" /></Relationships>
</file>