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98e138c8c4a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MARKS TRANSPORTER MARKS KRIZANOVSKIS</w:t>
      </w:r>
    </w:p>
    <w:sectPr>
      <w:headerReference xmlns:r="http://schemas.openxmlformats.org/officeDocument/2006/relationships" w:type="default" r:id="R7b6da91fb7c04bef"/>
      <w:footerReference xmlns:r="http://schemas.openxmlformats.org/officeDocument/2006/relationships" w:type="default" r:id="R7596d8da283d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MARKS TRANSPORTER MARKS KRIZANOVSKIS   ·   Org.nr 920 795 110   ·   Bjørgedalen 21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MARKS TRANSPORTER MARKS KRIZANOVSKIS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6da91fb7c04bef" /><Relationship Type="http://schemas.openxmlformats.org/officeDocument/2006/relationships/footer" Target="/word/footer1.xml" Id="R7596d8da283d4d06" /></Relationships>
</file>