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af55ec2c94e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SYDVESTOVER AS</w:t>
      </w:r>
    </w:p>
    <w:sectPr>
      <w:headerReference xmlns:r="http://schemas.openxmlformats.org/officeDocument/2006/relationships" w:type="default" r:id="Rb1cb65439f45402c"/>
      <w:footerReference xmlns:r="http://schemas.openxmlformats.org/officeDocument/2006/relationships" w:type="default" r:id="Ra7cf85e0d848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SYDVESTOVER AS   ·   Org.nr 920 129 919   ·   Lyngbakken 4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b65439f45402c" /><Relationship Type="http://schemas.openxmlformats.org/officeDocument/2006/relationships/footer" Target="/word/footer1.xml" Id="Ra7cf85e0d848485a" /></Relationships>
</file>