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31df647288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SJELTEPETTER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SJELTEPETTER AS</w:t>
      </w:r>
    </w:p>
    <w:sectPr>
      <w:headerReference xmlns:r="http://schemas.openxmlformats.org/officeDocument/2006/relationships" w:type="default" r:id="Rd35354132c284970"/>
      <w:footerReference xmlns:r="http://schemas.openxmlformats.org/officeDocument/2006/relationships" w:type="default" r:id="Rda19afcb81ec47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354132c284970" /><Relationship Type="http://schemas.openxmlformats.org/officeDocument/2006/relationships/footer" Target="/word/footer1.xml" Id="Rda19afcb81ec4722" /></Relationships>
</file>