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9bd4ca31d43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TVEITEN AS</w:t>
      </w:r>
    </w:p>
    <w:sectPr>
      <w:headerReference xmlns:r="http://schemas.openxmlformats.org/officeDocument/2006/relationships" w:type="default" r:id="R3f9a847a09aa4f74"/>
      <w:footerReference xmlns:r="http://schemas.openxmlformats.org/officeDocument/2006/relationships" w:type="default" r:id="Rede8f6ae43ed45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TVEITEN AS   ·   Org.nr 920 062 393   ·   Vestre Braarudgate 2B   ·   3181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a847a09aa4f74" /><Relationship Type="http://schemas.openxmlformats.org/officeDocument/2006/relationships/footer" Target="/word/footer1.xml" Id="Rede8f6ae43ed45f1" /></Relationships>
</file>