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db2ba1b59a44a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DYNAMIK MANAGEMENT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Haugesund,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DYNAMIK MANAGEMENT AS</w:t>
      </w:r>
    </w:p>
    <w:sectPr>
      <w:headerReference xmlns:r="http://schemas.openxmlformats.org/officeDocument/2006/relationships" w:type="default" r:id="Rc7dac7b1dd1345d2"/>
      <w:footerReference xmlns:r="http://schemas.openxmlformats.org/officeDocument/2006/relationships" w:type="default" r:id="Raea1728ef3c148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DYNAMIK MANAGEMENT AS   ·   Org.nr 919 955 066   ·   Haraldsgata 159   ·   5527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DYNAMIK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dac7b1dd1345d2" /><Relationship Type="http://schemas.openxmlformats.org/officeDocument/2006/relationships/footer" Target="/word/footer1.xml" Id="Raea1728ef3c148ad" /></Relationships>
</file>