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1b11b8fdd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HOLDING AS</w:t>
      </w:r>
    </w:p>
    <w:sectPr>
      <w:headerReference xmlns:r="http://schemas.openxmlformats.org/officeDocument/2006/relationships" w:type="default" r:id="R0f19f4eb6edd4e4b"/>
      <w:footerReference xmlns:r="http://schemas.openxmlformats.org/officeDocument/2006/relationships" w:type="default" r:id="R8bd9e53ae7df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9f4eb6edd4e4b" /><Relationship Type="http://schemas.openxmlformats.org/officeDocument/2006/relationships/footer" Target="/word/footer1.xml" Id="R8bd9e53ae7df4470" /></Relationships>
</file>