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65ce484c8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28e28a32ed4448ae"/>
      <w:footerReference xmlns:r="http://schemas.openxmlformats.org/officeDocument/2006/relationships" w:type="default" r:id="R099ee3c71612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28a32ed4448ae" /><Relationship Type="http://schemas.openxmlformats.org/officeDocument/2006/relationships/footer" Target="/word/footer1.xml" Id="R099ee3c716124f07" /></Relationships>
</file>