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374d31f6d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TANTALUM AS</w:t>
      </w:r>
    </w:p>
    <w:sectPr>
      <w:headerReference xmlns:r="http://schemas.openxmlformats.org/officeDocument/2006/relationships" w:type="default" r:id="R63403fe1924c4f7c"/>
      <w:footerReference xmlns:r="http://schemas.openxmlformats.org/officeDocument/2006/relationships" w:type="default" r:id="R9b5984d81efd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TANTALUM AS   ·   Org.nr 919 490 047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TANTALUM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03fe1924c4f7c" /><Relationship Type="http://schemas.openxmlformats.org/officeDocument/2006/relationships/footer" Target="/word/footer1.xml" Id="R9b5984d81efd46f9" /></Relationships>
</file>